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EE014D" w:rsidRPr="007F59DA" w:rsidRDefault="00D46D64" w:rsidP="00EE014D">
      <w:pPr>
        <w:ind w:firstLine="708"/>
        <w:jc w:val="both"/>
        <w:rPr>
          <w:rFonts w:cs="Arial"/>
          <w:b/>
        </w:rPr>
      </w:pPr>
      <w:r w:rsidRPr="000428BB">
        <w:t>Предмет закупки</w:t>
      </w:r>
      <w:r w:rsidR="00DD357F" w:rsidRPr="00DD357F">
        <w:rPr>
          <w:b/>
          <w:bCs/>
        </w:rPr>
        <w:t xml:space="preserve"> </w:t>
      </w:r>
      <w:r w:rsidR="003C443D" w:rsidRPr="003C443D">
        <w:rPr>
          <w:bCs/>
        </w:rPr>
        <w:t>–</w:t>
      </w:r>
      <w:r w:rsidR="00EE014D">
        <w:rPr>
          <w:rFonts w:cs="Arial"/>
          <w:i/>
          <w:iCs/>
          <w:szCs w:val="22"/>
        </w:rPr>
        <w:t xml:space="preserve"> </w:t>
      </w:r>
      <w:r w:rsidR="00EE014D" w:rsidRPr="00846B14">
        <w:rPr>
          <w:rFonts w:cs="Arial"/>
          <w:szCs w:val="22"/>
        </w:rPr>
        <w:t xml:space="preserve"> </w:t>
      </w:r>
      <w:r w:rsidR="00F979E2" w:rsidRPr="007F59DA">
        <w:rPr>
          <w:rFonts w:cs="Arial"/>
          <w:b/>
          <w:szCs w:val="22"/>
        </w:rPr>
        <w:t>Воздуходувка К-131А/В, К-132А/</w:t>
      </w:r>
      <w:proofErr w:type="gramStart"/>
      <w:r w:rsidR="00F979E2" w:rsidRPr="007F59DA">
        <w:rPr>
          <w:rFonts w:cs="Arial"/>
          <w:b/>
          <w:szCs w:val="22"/>
        </w:rPr>
        <w:t>В</w:t>
      </w:r>
      <w:proofErr w:type="gramEnd"/>
    </w:p>
    <w:p w:rsidR="00F979E2" w:rsidRPr="00846B14" w:rsidRDefault="00F979E2" w:rsidP="00EE014D">
      <w:pPr>
        <w:ind w:firstLine="708"/>
        <w:jc w:val="both"/>
        <w:rPr>
          <w:rFonts w:cs="Arial"/>
          <w:highlight w:val="yellow"/>
        </w:rPr>
      </w:pPr>
      <w:r w:rsidRPr="008250D8">
        <w:rPr>
          <w:rFonts w:cs="Arial"/>
          <w:sz w:val="20"/>
          <w:szCs w:val="20"/>
        </w:rPr>
        <w:t xml:space="preserve">Участник тендера может подать оферту </w:t>
      </w:r>
      <w:r>
        <w:rPr>
          <w:rFonts w:cs="Arial"/>
          <w:sz w:val="20"/>
          <w:szCs w:val="20"/>
        </w:rPr>
        <w:t>на весь лот. Предложение на отдельные позиции рассматриваться н</w:t>
      </w:r>
      <w:r w:rsidR="0088750F">
        <w:rPr>
          <w:rFonts w:cs="Arial"/>
          <w:sz w:val="20"/>
          <w:szCs w:val="20"/>
        </w:rPr>
        <w:t>е</w:t>
      </w:r>
      <w:r>
        <w:rPr>
          <w:rFonts w:cs="Arial"/>
          <w:sz w:val="20"/>
          <w:szCs w:val="20"/>
        </w:rPr>
        <w:t xml:space="preserve"> будет.</w:t>
      </w:r>
    </w:p>
    <w:p w:rsidR="00A71D1B" w:rsidRPr="00A71D1B" w:rsidRDefault="00A71D1B" w:rsidP="00EE014D">
      <w:pPr>
        <w:pStyle w:val="ac"/>
        <w:numPr>
          <w:ilvl w:val="0"/>
          <w:numId w:val="0"/>
        </w:numPr>
        <w:spacing w:before="0"/>
        <w:jc w:val="left"/>
        <w:rPr>
          <w:sz w:val="16"/>
          <w:szCs w:val="16"/>
        </w:rPr>
      </w:pPr>
    </w:p>
    <w:p w:rsidR="00D46D64" w:rsidRPr="005C7D6C" w:rsidRDefault="00D46D64" w:rsidP="00EE014D">
      <w:pPr>
        <w:pStyle w:val="ac"/>
        <w:numPr>
          <w:ilvl w:val="0"/>
          <w:numId w:val="0"/>
        </w:numPr>
        <w:spacing w:before="0"/>
        <w:jc w:val="left"/>
      </w:pPr>
      <w:r w:rsidRPr="005C7D6C">
        <w:t xml:space="preserve">Инициатор закупки - </w:t>
      </w:r>
      <w:r w:rsidR="00EE014D" w:rsidRPr="00846B14">
        <w:t>ОАО «</w:t>
      </w:r>
      <w:proofErr w:type="spellStart"/>
      <w:r w:rsidR="00EE014D" w:rsidRPr="00846B14">
        <w:t>Славнефть</w:t>
      </w:r>
      <w:proofErr w:type="spellEnd"/>
      <w:r w:rsidR="00EE014D" w:rsidRPr="00846B14">
        <w:t>-ЯНОС»</w:t>
      </w:r>
      <w:r w:rsidRPr="005C7D6C">
        <w:t xml:space="preserve">  </w:t>
      </w:r>
    </w:p>
    <w:p w:rsidR="00EF7B18" w:rsidRPr="00EA299E" w:rsidRDefault="00EF7B18" w:rsidP="00D46D64">
      <w:pPr>
        <w:rPr>
          <w:rFonts w:cs="Arial"/>
          <w:b/>
          <w:sz w:val="20"/>
          <w:szCs w:val="20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r w:rsidR="007F59DA">
        <w:rPr>
          <w:rFonts w:cs="Arial"/>
          <w:b/>
          <w:bCs/>
          <w:sz w:val="20"/>
          <w:szCs w:val="20"/>
        </w:rPr>
        <w:t>январь</w:t>
      </w:r>
      <w:r w:rsidR="00B57D93">
        <w:rPr>
          <w:rFonts w:cs="Arial"/>
          <w:b/>
          <w:bCs/>
          <w:sz w:val="20"/>
          <w:szCs w:val="20"/>
        </w:rPr>
        <w:t xml:space="preserve"> 201</w:t>
      </w:r>
      <w:r w:rsidR="007F59DA">
        <w:rPr>
          <w:rFonts w:cs="Arial"/>
          <w:b/>
          <w:bCs/>
          <w:sz w:val="20"/>
          <w:szCs w:val="20"/>
        </w:rPr>
        <w:t>7</w:t>
      </w:r>
      <w:r w:rsidR="00B57D93">
        <w:rPr>
          <w:rFonts w:cs="Arial"/>
          <w:b/>
          <w:bCs/>
          <w:sz w:val="20"/>
          <w:szCs w:val="20"/>
        </w:rPr>
        <w:t>г.</w:t>
      </w:r>
    </w:p>
    <w:p w:rsidR="0015752E" w:rsidRPr="00A71D1B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16"/>
          <w:szCs w:val="16"/>
        </w:rPr>
      </w:pPr>
    </w:p>
    <w:p w:rsidR="00EE014D" w:rsidRPr="00846B14" w:rsidRDefault="00EE014D" w:rsidP="002A3179">
      <w:pPr>
        <w:numPr>
          <w:ilvl w:val="0"/>
          <w:numId w:val="1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  <w:u w:val="single"/>
        </w:rPr>
      </w:pPr>
      <w:r w:rsidRPr="00846B14">
        <w:rPr>
          <w:rFonts w:cs="Arial"/>
          <w:szCs w:val="22"/>
          <w:u w:val="single"/>
        </w:rPr>
        <w:t>Отгрузочные реквизиты Грузополучателя:</w:t>
      </w:r>
    </w:p>
    <w:p w:rsidR="00EE014D" w:rsidRPr="00846B14" w:rsidRDefault="00EE014D" w:rsidP="00EE01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cs="Arial"/>
          <w:i/>
          <w:iCs/>
          <w:sz w:val="23"/>
          <w:szCs w:val="23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Грузополучатель:</w:t>
      </w:r>
      <w:r w:rsidRPr="00846B14">
        <w:rPr>
          <w:rFonts w:cs="Arial"/>
          <w:i/>
          <w:iCs/>
          <w:sz w:val="23"/>
          <w:szCs w:val="23"/>
        </w:rPr>
        <w:t xml:space="preserve"> ОАО "</w:t>
      </w:r>
      <w:proofErr w:type="spellStart"/>
      <w:r w:rsidRPr="00846B14">
        <w:rPr>
          <w:rFonts w:cs="Arial"/>
          <w:i/>
          <w:iCs/>
          <w:sz w:val="23"/>
          <w:szCs w:val="23"/>
        </w:rPr>
        <w:t>Славнефть</w:t>
      </w:r>
      <w:proofErr w:type="spellEnd"/>
      <w:r w:rsidRPr="00846B14">
        <w:rPr>
          <w:rFonts w:cs="Arial"/>
          <w:i/>
          <w:iCs/>
          <w:sz w:val="23"/>
          <w:szCs w:val="23"/>
        </w:rPr>
        <w:t xml:space="preserve">-ЯНОС. </w:t>
      </w:r>
    </w:p>
    <w:p w:rsidR="00EE014D" w:rsidRPr="00846B14" w:rsidRDefault="00EE014D" w:rsidP="00EE014D">
      <w:pPr>
        <w:autoSpaceDE w:val="0"/>
        <w:autoSpaceDN w:val="0"/>
        <w:adjustRightInd w:val="0"/>
        <w:jc w:val="both"/>
        <w:rPr>
          <w:rFonts w:cs="Arial"/>
          <w:i/>
          <w:iCs/>
          <w:sz w:val="23"/>
          <w:szCs w:val="23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846B14">
        <w:rPr>
          <w:rFonts w:cs="Arial"/>
          <w:szCs w:val="22"/>
        </w:rPr>
        <w:t xml:space="preserve"> </w:t>
      </w:r>
      <w:r w:rsidRPr="00846B14">
        <w:rPr>
          <w:rFonts w:cs="Arial"/>
          <w:i/>
          <w:szCs w:val="22"/>
        </w:rPr>
        <w:t>150023, г. Ярославль, ул. Гагарина, 77                          (База оборудования).</w:t>
      </w:r>
      <w:r w:rsidRPr="00846B14">
        <w:rPr>
          <w:rFonts w:cs="Arial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846B14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EE014D" w:rsidRPr="00846B14" w:rsidRDefault="00EE014D" w:rsidP="00EE01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846B14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846B14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EE014D" w:rsidRPr="00846B14" w:rsidRDefault="00EE014D" w:rsidP="00EE014D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jc w:val="both"/>
        <w:rPr>
          <w:rFonts w:cs="Arial"/>
          <w:i/>
          <w:iCs/>
          <w:sz w:val="23"/>
          <w:szCs w:val="23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846B14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846B14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846B14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846B14">
        <w:rPr>
          <w:rFonts w:cs="Arial"/>
          <w:i/>
          <w:iCs/>
          <w:sz w:val="23"/>
          <w:szCs w:val="23"/>
        </w:rPr>
        <w:t>ж.д</w:t>
      </w:r>
      <w:proofErr w:type="spellEnd"/>
      <w:r w:rsidRPr="00846B14">
        <w:rPr>
          <w:rFonts w:cs="Arial"/>
          <w:i/>
          <w:iCs/>
          <w:sz w:val="23"/>
          <w:szCs w:val="23"/>
        </w:rPr>
        <w:t xml:space="preserve">., код станции 314909, железнодорожный код Грузополучателя 3494, код по ОКПО 00149765. </w:t>
      </w:r>
    </w:p>
    <w:p w:rsidR="0013010C" w:rsidRDefault="0013010C" w:rsidP="009602F6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9602F6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805"/>
        <w:gridCol w:w="3850"/>
        <w:gridCol w:w="834"/>
        <w:gridCol w:w="827"/>
      </w:tblGrid>
      <w:tr w:rsidR="00D46D64" w:rsidRPr="000428BB" w:rsidTr="00715D6A">
        <w:trPr>
          <w:trHeight w:val="207"/>
        </w:trPr>
        <w:tc>
          <w:tcPr>
            <w:tcW w:w="881" w:type="dxa"/>
            <w:vAlign w:val="center"/>
          </w:tcPr>
          <w:p w:rsidR="00D46D64" w:rsidRPr="00351E77" w:rsidRDefault="00D46D64" w:rsidP="009A629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1E77">
              <w:rPr>
                <w:rFonts w:ascii="Arial" w:hAnsi="Arial" w:cs="Arial"/>
                <w:sz w:val="22"/>
                <w:szCs w:val="22"/>
              </w:rPr>
              <w:t xml:space="preserve">№ </w:t>
            </w:r>
            <w:proofErr w:type="gramStart"/>
            <w:r w:rsidRPr="00351E77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  <w:r w:rsidRPr="00351E77">
              <w:rPr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2805" w:type="dxa"/>
            <w:vAlign w:val="center"/>
          </w:tcPr>
          <w:p w:rsidR="00D46D64" w:rsidRPr="00351E77" w:rsidRDefault="00D46D64" w:rsidP="009A629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1E77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3850" w:type="dxa"/>
            <w:vAlign w:val="center"/>
          </w:tcPr>
          <w:p w:rsidR="00DF73ED" w:rsidRPr="00351E77" w:rsidRDefault="00DF73ED" w:rsidP="009A629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1E77">
              <w:rPr>
                <w:rFonts w:ascii="Arial" w:hAnsi="Arial" w:cs="Arial"/>
                <w:sz w:val="22"/>
                <w:szCs w:val="22"/>
              </w:rPr>
              <w:t>Технические требования</w:t>
            </w:r>
          </w:p>
        </w:tc>
        <w:tc>
          <w:tcPr>
            <w:tcW w:w="834" w:type="dxa"/>
            <w:vAlign w:val="center"/>
          </w:tcPr>
          <w:p w:rsidR="00D46D64" w:rsidRPr="00351E77" w:rsidRDefault="00D46D64" w:rsidP="009A629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1E77">
              <w:rPr>
                <w:rFonts w:ascii="Arial" w:hAnsi="Arial" w:cs="Arial"/>
                <w:sz w:val="22"/>
                <w:szCs w:val="22"/>
              </w:rPr>
              <w:t xml:space="preserve">Ед. </w:t>
            </w:r>
            <w:proofErr w:type="spellStart"/>
            <w:r w:rsidRPr="00351E77">
              <w:rPr>
                <w:rFonts w:ascii="Arial" w:hAnsi="Arial" w:cs="Arial"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351E77" w:rsidRDefault="00D46D64" w:rsidP="009A629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1E77">
              <w:rPr>
                <w:rFonts w:ascii="Arial" w:hAnsi="Arial" w:cs="Arial"/>
                <w:sz w:val="22"/>
                <w:szCs w:val="22"/>
              </w:rPr>
              <w:t>Кол-во</w:t>
            </w:r>
          </w:p>
        </w:tc>
      </w:tr>
      <w:tr w:rsidR="00F979E2" w:rsidRPr="005C7D6C" w:rsidTr="003747EA">
        <w:trPr>
          <w:trHeight w:val="548"/>
        </w:trPr>
        <w:tc>
          <w:tcPr>
            <w:tcW w:w="9197" w:type="dxa"/>
            <w:gridSpan w:val="5"/>
            <w:vAlign w:val="center"/>
          </w:tcPr>
          <w:p w:rsidR="00F979E2" w:rsidRPr="00351E77" w:rsidRDefault="007F59DA" w:rsidP="005C7D6C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ЛОТ №1</w:t>
            </w:r>
          </w:p>
        </w:tc>
      </w:tr>
      <w:tr w:rsidR="007F59DA" w:rsidRPr="005C7D6C" w:rsidTr="00715D6A">
        <w:trPr>
          <w:trHeight w:val="548"/>
        </w:trPr>
        <w:tc>
          <w:tcPr>
            <w:tcW w:w="881" w:type="dxa"/>
            <w:vAlign w:val="center"/>
          </w:tcPr>
          <w:p w:rsidR="007F59DA" w:rsidRPr="00351E77" w:rsidRDefault="007F59DA" w:rsidP="005C7D6C">
            <w:pPr>
              <w:rPr>
                <w:rFonts w:cs="Arial"/>
                <w:bCs/>
                <w:szCs w:val="22"/>
              </w:rPr>
            </w:pPr>
            <w:r w:rsidRPr="00351E77">
              <w:rPr>
                <w:rFonts w:cs="Arial"/>
                <w:bCs/>
                <w:szCs w:val="22"/>
              </w:rPr>
              <w:t>1</w:t>
            </w:r>
          </w:p>
        </w:tc>
        <w:tc>
          <w:tcPr>
            <w:tcW w:w="2805" w:type="dxa"/>
            <w:vAlign w:val="center"/>
          </w:tcPr>
          <w:p w:rsidR="007F59DA" w:rsidRPr="007F59DA" w:rsidRDefault="007F59DA" w:rsidP="00955549">
            <w:pPr>
              <w:rPr>
                <w:szCs w:val="22"/>
              </w:rPr>
            </w:pPr>
            <w:r w:rsidRPr="007F59DA">
              <w:rPr>
                <w:szCs w:val="22"/>
              </w:rPr>
              <w:t>Воздуходувка К-131А  (МК-2)</w:t>
            </w:r>
          </w:p>
        </w:tc>
        <w:tc>
          <w:tcPr>
            <w:tcW w:w="3850" w:type="dxa"/>
            <w:vAlign w:val="center"/>
          </w:tcPr>
          <w:p w:rsidR="007F59DA" w:rsidRPr="007F59DA" w:rsidRDefault="007F59DA" w:rsidP="00955549">
            <w:pPr>
              <w:jc w:val="center"/>
              <w:rPr>
                <w:color w:val="000000"/>
                <w:szCs w:val="22"/>
              </w:rPr>
            </w:pPr>
            <w:r w:rsidRPr="007F59DA">
              <w:rPr>
                <w:color w:val="000000"/>
                <w:szCs w:val="22"/>
              </w:rPr>
              <w:t>Технологические требования К131А/В</w:t>
            </w:r>
            <w:r w:rsidR="0088750F">
              <w:rPr>
                <w:color w:val="000000"/>
                <w:szCs w:val="22"/>
              </w:rPr>
              <w:t xml:space="preserve">   Р56131рев2</w:t>
            </w:r>
          </w:p>
        </w:tc>
        <w:tc>
          <w:tcPr>
            <w:tcW w:w="834" w:type="dxa"/>
            <w:vAlign w:val="center"/>
          </w:tcPr>
          <w:p w:rsidR="007F59DA" w:rsidRPr="00351E77" w:rsidRDefault="007F59DA" w:rsidP="005C7D6C">
            <w:pPr>
              <w:rPr>
                <w:rFonts w:cs="Arial"/>
                <w:szCs w:val="22"/>
              </w:rPr>
            </w:pPr>
            <w:proofErr w:type="spellStart"/>
            <w:r w:rsidRPr="00351E77">
              <w:rPr>
                <w:rFonts w:cs="Arial"/>
                <w:szCs w:val="22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7F59DA" w:rsidRPr="00351E77" w:rsidRDefault="007F59DA" w:rsidP="005C7D6C">
            <w:pPr>
              <w:rPr>
                <w:rFonts w:cs="Arial"/>
                <w:color w:val="000000"/>
                <w:szCs w:val="22"/>
              </w:rPr>
            </w:pPr>
            <w:r w:rsidRPr="00351E77">
              <w:rPr>
                <w:rFonts w:cs="Arial"/>
                <w:color w:val="000000"/>
                <w:szCs w:val="22"/>
              </w:rPr>
              <w:t>1</w:t>
            </w:r>
          </w:p>
        </w:tc>
      </w:tr>
      <w:tr w:rsidR="007F59DA" w:rsidRPr="005C7D6C" w:rsidTr="00715D6A">
        <w:trPr>
          <w:trHeight w:val="548"/>
        </w:trPr>
        <w:tc>
          <w:tcPr>
            <w:tcW w:w="881" w:type="dxa"/>
            <w:vAlign w:val="center"/>
          </w:tcPr>
          <w:p w:rsidR="007F59DA" w:rsidRPr="00351E77" w:rsidRDefault="007F59DA" w:rsidP="005C7D6C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</w:t>
            </w:r>
          </w:p>
        </w:tc>
        <w:tc>
          <w:tcPr>
            <w:tcW w:w="2805" w:type="dxa"/>
            <w:vAlign w:val="center"/>
          </w:tcPr>
          <w:p w:rsidR="007F59DA" w:rsidRPr="007F59DA" w:rsidRDefault="007F59DA" w:rsidP="00955549">
            <w:pPr>
              <w:rPr>
                <w:szCs w:val="22"/>
              </w:rPr>
            </w:pPr>
            <w:r w:rsidRPr="007F59DA">
              <w:rPr>
                <w:szCs w:val="22"/>
              </w:rPr>
              <w:t>Воздуходувка К-131В (МК-2)</w:t>
            </w:r>
          </w:p>
        </w:tc>
        <w:tc>
          <w:tcPr>
            <w:tcW w:w="3850" w:type="dxa"/>
            <w:vAlign w:val="center"/>
          </w:tcPr>
          <w:p w:rsidR="007F59DA" w:rsidRPr="007F59DA" w:rsidRDefault="007F59DA" w:rsidP="00955549">
            <w:pPr>
              <w:jc w:val="center"/>
              <w:rPr>
                <w:color w:val="000000"/>
                <w:szCs w:val="22"/>
              </w:rPr>
            </w:pPr>
            <w:r w:rsidRPr="007F59DA">
              <w:rPr>
                <w:color w:val="000000"/>
                <w:szCs w:val="22"/>
              </w:rPr>
              <w:t>Технологические требования К131А/В</w:t>
            </w:r>
            <w:r w:rsidR="0088750F">
              <w:rPr>
                <w:color w:val="000000"/>
                <w:szCs w:val="22"/>
              </w:rPr>
              <w:t xml:space="preserve">    Р56131рев2</w:t>
            </w:r>
          </w:p>
        </w:tc>
        <w:tc>
          <w:tcPr>
            <w:tcW w:w="834" w:type="dxa"/>
            <w:vAlign w:val="center"/>
          </w:tcPr>
          <w:p w:rsidR="007F59DA" w:rsidRPr="00351E77" w:rsidRDefault="007F59DA" w:rsidP="00955549">
            <w:pPr>
              <w:rPr>
                <w:rFonts w:cs="Arial"/>
                <w:szCs w:val="22"/>
              </w:rPr>
            </w:pPr>
            <w:proofErr w:type="spellStart"/>
            <w:r w:rsidRPr="00351E77">
              <w:rPr>
                <w:rFonts w:cs="Arial"/>
                <w:szCs w:val="22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7F59DA" w:rsidRPr="00351E77" w:rsidRDefault="007F59DA" w:rsidP="00955549">
            <w:pPr>
              <w:rPr>
                <w:rFonts w:cs="Arial"/>
                <w:color w:val="000000"/>
                <w:szCs w:val="22"/>
              </w:rPr>
            </w:pPr>
            <w:r w:rsidRPr="00351E77">
              <w:rPr>
                <w:rFonts w:cs="Arial"/>
                <w:color w:val="000000"/>
                <w:szCs w:val="22"/>
              </w:rPr>
              <w:t>1</w:t>
            </w:r>
          </w:p>
        </w:tc>
      </w:tr>
      <w:tr w:rsidR="007F59DA" w:rsidRPr="005C7D6C" w:rsidTr="00715D6A">
        <w:trPr>
          <w:trHeight w:val="548"/>
        </w:trPr>
        <w:tc>
          <w:tcPr>
            <w:tcW w:w="881" w:type="dxa"/>
            <w:vAlign w:val="center"/>
          </w:tcPr>
          <w:p w:rsidR="007F59DA" w:rsidRPr="00351E77" w:rsidRDefault="007F59DA" w:rsidP="005C7D6C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3</w:t>
            </w:r>
          </w:p>
        </w:tc>
        <w:tc>
          <w:tcPr>
            <w:tcW w:w="2805" w:type="dxa"/>
            <w:vAlign w:val="center"/>
          </w:tcPr>
          <w:p w:rsidR="007F59DA" w:rsidRPr="007F59DA" w:rsidRDefault="007F59DA" w:rsidP="00955549">
            <w:pPr>
              <w:rPr>
                <w:szCs w:val="22"/>
              </w:rPr>
            </w:pPr>
            <w:r w:rsidRPr="007F59DA">
              <w:rPr>
                <w:szCs w:val="22"/>
              </w:rPr>
              <w:t>Воздуходувка К-132А (МК-2)</w:t>
            </w:r>
          </w:p>
        </w:tc>
        <w:tc>
          <w:tcPr>
            <w:tcW w:w="3850" w:type="dxa"/>
            <w:vAlign w:val="center"/>
          </w:tcPr>
          <w:p w:rsidR="007F59DA" w:rsidRPr="007F59DA" w:rsidRDefault="007F59DA" w:rsidP="0088750F">
            <w:pPr>
              <w:jc w:val="center"/>
              <w:rPr>
                <w:color w:val="000000"/>
                <w:szCs w:val="22"/>
              </w:rPr>
            </w:pPr>
            <w:r w:rsidRPr="007F59DA">
              <w:rPr>
                <w:color w:val="000000"/>
                <w:szCs w:val="22"/>
              </w:rPr>
              <w:t>Технологические требования К132А/</w:t>
            </w:r>
            <w:r w:rsidR="0088750F" w:rsidRPr="007F59DA">
              <w:rPr>
                <w:color w:val="000000"/>
                <w:szCs w:val="22"/>
              </w:rPr>
              <w:t xml:space="preserve"> В</w:t>
            </w:r>
            <w:r w:rsidR="0088750F">
              <w:rPr>
                <w:color w:val="000000"/>
                <w:szCs w:val="22"/>
              </w:rPr>
              <w:t xml:space="preserve">    Р5613</w:t>
            </w:r>
            <w:r w:rsidR="0088750F" w:rsidRPr="0088750F">
              <w:rPr>
                <w:color w:val="000000"/>
                <w:szCs w:val="22"/>
              </w:rPr>
              <w:t>2</w:t>
            </w:r>
            <w:r w:rsidR="0088750F">
              <w:rPr>
                <w:color w:val="000000"/>
                <w:szCs w:val="22"/>
              </w:rPr>
              <w:t>рев2</w:t>
            </w:r>
          </w:p>
        </w:tc>
        <w:tc>
          <w:tcPr>
            <w:tcW w:w="834" w:type="dxa"/>
            <w:vAlign w:val="center"/>
          </w:tcPr>
          <w:p w:rsidR="007F59DA" w:rsidRPr="00351E77" w:rsidRDefault="007F59DA" w:rsidP="00955549">
            <w:pPr>
              <w:rPr>
                <w:rFonts w:cs="Arial"/>
                <w:szCs w:val="22"/>
              </w:rPr>
            </w:pPr>
            <w:proofErr w:type="spellStart"/>
            <w:r w:rsidRPr="00351E77">
              <w:rPr>
                <w:rFonts w:cs="Arial"/>
                <w:szCs w:val="22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7F59DA" w:rsidRPr="00351E77" w:rsidRDefault="007F59DA" w:rsidP="00955549">
            <w:pPr>
              <w:rPr>
                <w:rFonts w:cs="Arial"/>
                <w:color w:val="000000"/>
                <w:szCs w:val="22"/>
              </w:rPr>
            </w:pPr>
            <w:r w:rsidRPr="00351E77">
              <w:rPr>
                <w:rFonts w:cs="Arial"/>
                <w:color w:val="000000"/>
                <w:szCs w:val="22"/>
              </w:rPr>
              <w:t>1</w:t>
            </w:r>
          </w:p>
        </w:tc>
      </w:tr>
      <w:tr w:rsidR="007F59DA" w:rsidRPr="005C7D6C" w:rsidTr="00715D6A">
        <w:trPr>
          <w:trHeight w:val="548"/>
        </w:trPr>
        <w:tc>
          <w:tcPr>
            <w:tcW w:w="881" w:type="dxa"/>
            <w:vAlign w:val="center"/>
          </w:tcPr>
          <w:p w:rsidR="007F59DA" w:rsidRPr="00351E77" w:rsidRDefault="007F59DA" w:rsidP="005C7D6C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4</w:t>
            </w:r>
          </w:p>
        </w:tc>
        <w:tc>
          <w:tcPr>
            <w:tcW w:w="2805" w:type="dxa"/>
            <w:vAlign w:val="center"/>
          </w:tcPr>
          <w:p w:rsidR="007F59DA" w:rsidRPr="007F59DA" w:rsidRDefault="007F59DA" w:rsidP="00955549">
            <w:pPr>
              <w:rPr>
                <w:szCs w:val="22"/>
              </w:rPr>
            </w:pPr>
            <w:r w:rsidRPr="007F59DA">
              <w:rPr>
                <w:szCs w:val="22"/>
              </w:rPr>
              <w:t>Воздуходувка К-132В (МК-2)</w:t>
            </w:r>
          </w:p>
        </w:tc>
        <w:tc>
          <w:tcPr>
            <w:tcW w:w="3850" w:type="dxa"/>
            <w:vAlign w:val="center"/>
          </w:tcPr>
          <w:p w:rsidR="007F59DA" w:rsidRPr="007F59DA" w:rsidRDefault="007F59DA" w:rsidP="0088750F">
            <w:pPr>
              <w:jc w:val="center"/>
              <w:rPr>
                <w:color w:val="000000"/>
                <w:szCs w:val="22"/>
              </w:rPr>
            </w:pPr>
            <w:r w:rsidRPr="007F59DA">
              <w:rPr>
                <w:color w:val="000000"/>
                <w:szCs w:val="22"/>
              </w:rPr>
              <w:t>Технологические требования К132А/</w:t>
            </w:r>
            <w:r w:rsidR="0088750F" w:rsidRPr="007F59DA">
              <w:rPr>
                <w:color w:val="000000"/>
                <w:szCs w:val="22"/>
              </w:rPr>
              <w:t xml:space="preserve"> В</w:t>
            </w:r>
            <w:r w:rsidR="0088750F">
              <w:rPr>
                <w:color w:val="000000"/>
                <w:szCs w:val="22"/>
              </w:rPr>
              <w:t xml:space="preserve">    Р5613</w:t>
            </w:r>
            <w:r w:rsidR="0088750F" w:rsidRPr="0088750F">
              <w:rPr>
                <w:color w:val="000000"/>
                <w:szCs w:val="22"/>
              </w:rPr>
              <w:t>2</w:t>
            </w:r>
            <w:r w:rsidR="0088750F">
              <w:rPr>
                <w:color w:val="000000"/>
                <w:szCs w:val="22"/>
              </w:rPr>
              <w:t>рев2</w:t>
            </w:r>
          </w:p>
        </w:tc>
        <w:tc>
          <w:tcPr>
            <w:tcW w:w="834" w:type="dxa"/>
            <w:vAlign w:val="center"/>
          </w:tcPr>
          <w:p w:rsidR="007F59DA" w:rsidRPr="00351E77" w:rsidRDefault="007F59DA" w:rsidP="00955549">
            <w:pPr>
              <w:rPr>
                <w:rFonts w:cs="Arial"/>
                <w:szCs w:val="22"/>
              </w:rPr>
            </w:pPr>
            <w:proofErr w:type="spellStart"/>
            <w:r w:rsidRPr="00351E77">
              <w:rPr>
                <w:rFonts w:cs="Arial"/>
                <w:szCs w:val="22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7F59DA" w:rsidRPr="00351E77" w:rsidRDefault="007F59DA" w:rsidP="00955549">
            <w:pPr>
              <w:rPr>
                <w:rFonts w:cs="Arial"/>
                <w:color w:val="000000"/>
                <w:szCs w:val="22"/>
              </w:rPr>
            </w:pPr>
            <w:r w:rsidRPr="00351E77">
              <w:rPr>
                <w:rFonts w:cs="Arial"/>
                <w:color w:val="000000"/>
                <w:szCs w:val="22"/>
              </w:rPr>
              <w:t>1</w:t>
            </w:r>
          </w:p>
        </w:tc>
      </w:tr>
    </w:tbl>
    <w:p w:rsidR="00541082" w:rsidRPr="009602F6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 w:val="16"/>
          <w:szCs w:val="16"/>
        </w:rPr>
      </w:pPr>
    </w:p>
    <w:p w:rsidR="0057052F" w:rsidRPr="00BC4508" w:rsidRDefault="00BA3F2F" w:rsidP="0057052F">
      <w:pPr>
        <w:autoSpaceDE w:val="0"/>
        <w:autoSpaceDN w:val="0"/>
        <w:adjustRightInd w:val="0"/>
        <w:spacing w:before="0" w:after="60"/>
        <w:rPr>
          <w:rFonts w:eastAsia="Calibri" w:cs="Arial"/>
          <w:b/>
          <w:color w:val="FF0000"/>
          <w:szCs w:val="22"/>
          <w:lang w:eastAsia="en-US"/>
        </w:rPr>
      </w:pPr>
      <w:r>
        <w:rPr>
          <w:rFonts w:eastAsia="Calibri" w:cs="Arial"/>
          <w:b/>
          <w:color w:val="FF0000"/>
          <w:szCs w:val="22"/>
          <w:lang w:eastAsia="en-US"/>
        </w:rPr>
        <w:t>Доступ к техническим требованиям</w:t>
      </w:r>
      <w:r w:rsidR="00D44CF4">
        <w:rPr>
          <w:rFonts w:eastAsia="Calibri" w:cs="Arial"/>
          <w:b/>
          <w:color w:val="FF0000"/>
          <w:szCs w:val="22"/>
          <w:lang w:eastAsia="en-US"/>
        </w:rPr>
        <w:t xml:space="preserve"> по адресу</w:t>
      </w:r>
      <w:r w:rsidR="0057052F" w:rsidRPr="004E1D83">
        <w:rPr>
          <w:rFonts w:eastAsia="Calibri" w:cs="Arial"/>
          <w:b/>
          <w:color w:val="FF0000"/>
          <w:szCs w:val="22"/>
          <w:lang w:eastAsia="en-US"/>
        </w:rPr>
        <w:t>:</w:t>
      </w:r>
    </w:p>
    <w:p w:rsidR="00B17F6B" w:rsidRPr="00B17F6B" w:rsidRDefault="00B17F6B" w:rsidP="00B17F6B">
      <w:pPr>
        <w:autoSpaceDE w:val="0"/>
        <w:autoSpaceDN w:val="0"/>
        <w:adjustRightInd w:val="0"/>
        <w:spacing w:before="0"/>
        <w:rPr>
          <w:rFonts w:eastAsiaTheme="minorHAnsi" w:cs="Arial"/>
          <w:b/>
          <w:sz w:val="20"/>
          <w:szCs w:val="20"/>
          <w:lang w:eastAsia="en-US"/>
        </w:rPr>
      </w:pPr>
      <w:r w:rsidRPr="00B17F6B">
        <w:rPr>
          <w:rFonts w:eastAsiaTheme="minorHAnsi" w:cs="Arial"/>
          <w:b/>
          <w:color w:val="0000FF"/>
          <w:sz w:val="20"/>
          <w:szCs w:val="20"/>
          <w:u w:val="single"/>
          <w:lang w:eastAsia="en-US"/>
        </w:rPr>
        <w:t>http://www.slavneft.ru/hidden/022t_Trebovaniyakoferte.rar</w:t>
      </w:r>
      <w:r w:rsidRPr="00B17F6B">
        <w:rPr>
          <w:rFonts w:eastAsiaTheme="minorHAnsi" w:cs="Arial"/>
          <w:b/>
          <w:sz w:val="20"/>
          <w:szCs w:val="20"/>
          <w:lang w:eastAsia="en-US"/>
        </w:rPr>
        <w:t xml:space="preserve"> </w:t>
      </w:r>
    </w:p>
    <w:p w:rsidR="00B17F6B" w:rsidRPr="00B17F6B" w:rsidRDefault="00B17F6B" w:rsidP="00B17F6B">
      <w:pPr>
        <w:autoSpaceDE w:val="0"/>
        <w:autoSpaceDN w:val="0"/>
        <w:adjustRightInd w:val="0"/>
        <w:spacing w:before="0"/>
        <w:rPr>
          <w:rFonts w:eastAsiaTheme="minorHAnsi" w:cs="Arial"/>
          <w:b/>
          <w:sz w:val="20"/>
          <w:szCs w:val="20"/>
          <w:lang w:eastAsia="en-US"/>
        </w:rPr>
      </w:pPr>
    </w:p>
    <w:p w:rsidR="00B17F6B" w:rsidRPr="00B17F6B" w:rsidRDefault="00B17F6B" w:rsidP="00B17F6B">
      <w:pPr>
        <w:autoSpaceDE w:val="0"/>
        <w:autoSpaceDN w:val="0"/>
        <w:adjustRightInd w:val="0"/>
        <w:spacing w:before="0"/>
        <w:rPr>
          <w:rFonts w:eastAsiaTheme="minorHAnsi" w:cs="Arial"/>
          <w:sz w:val="20"/>
          <w:szCs w:val="20"/>
          <w:lang w:eastAsia="en-US"/>
        </w:rPr>
      </w:pPr>
      <w:bookmarkStart w:id="0" w:name="_GoBack"/>
      <w:r w:rsidRPr="00B17F6B">
        <w:rPr>
          <w:rFonts w:eastAsiaTheme="minorHAnsi" w:cs="Arial"/>
          <w:sz w:val="20"/>
          <w:szCs w:val="20"/>
          <w:lang w:eastAsia="en-US"/>
        </w:rPr>
        <w:t xml:space="preserve">Имя: </w:t>
      </w:r>
      <w:proofErr w:type="spellStart"/>
      <w:r w:rsidRPr="00B17F6B">
        <w:rPr>
          <w:rFonts w:eastAsiaTheme="minorHAnsi" w:cs="Arial"/>
          <w:sz w:val="20"/>
          <w:szCs w:val="20"/>
          <w:lang w:eastAsia="en-US"/>
        </w:rPr>
        <w:t>usr_sn</w:t>
      </w:r>
      <w:proofErr w:type="spellEnd"/>
    </w:p>
    <w:p w:rsidR="00B17F6B" w:rsidRDefault="00B17F6B" w:rsidP="00B17F6B">
      <w:pPr>
        <w:pStyle w:val="afb"/>
        <w:jc w:val="both"/>
        <w:rPr>
          <w:rFonts w:ascii="Arial" w:hAnsi="Arial" w:cs="Arial"/>
          <w:b/>
          <w:sz w:val="22"/>
          <w:szCs w:val="22"/>
        </w:rPr>
      </w:pPr>
      <w:r w:rsidRPr="00B17F6B">
        <w:rPr>
          <w:rFonts w:ascii="Arial" w:eastAsiaTheme="minorHAnsi" w:hAnsi="Arial" w:cs="Arial"/>
          <w:sz w:val="20"/>
          <w:szCs w:val="20"/>
          <w:lang w:eastAsia="en-US"/>
        </w:rPr>
        <w:t xml:space="preserve">Пароль: </w:t>
      </w:r>
      <w:proofErr w:type="spellStart"/>
      <w:r w:rsidRPr="00B17F6B">
        <w:rPr>
          <w:rFonts w:ascii="Arial" w:eastAsiaTheme="minorHAnsi" w:hAnsi="Arial" w:cs="Arial"/>
          <w:sz w:val="20"/>
          <w:szCs w:val="20"/>
          <w:lang w:eastAsia="en-US"/>
        </w:rPr>
        <w:t>frnpsdtr</w:t>
      </w:r>
      <w:proofErr w:type="spellEnd"/>
      <w:r w:rsidRPr="000B16E5">
        <w:rPr>
          <w:rFonts w:ascii="Arial" w:hAnsi="Arial" w:cs="Arial"/>
          <w:b/>
          <w:sz w:val="22"/>
          <w:szCs w:val="22"/>
        </w:rPr>
        <w:t xml:space="preserve"> </w:t>
      </w:r>
    </w:p>
    <w:bookmarkEnd w:id="0"/>
    <w:p w:rsidR="00A10301" w:rsidRDefault="00647812" w:rsidP="00B17F6B">
      <w:pPr>
        <w:pStyle w:val="afb"/>
        <w:spacing w:before="120" w:after="120"/>
        <w:ind w:left="720"/>
        <w:jc w:val="both"/>
        <w:rPr>
          <w:rFonts w:ascii="Arial" w:hAnsi="Arial" w:cs="Arial"/>
          <w:b/>
          <w:iCs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88750F" w:rsidRPr="0088750F" w:rsidRDefault="0088750F" w:rsidP="0088750F">
      <w:pPr>
        <w:pStyle w:val="afd"/>
        <w:numPr>
          <w:ilvl w:val="0"/>
          <w:numId w:val="23"/>
        </w:numPr>
        <w:spacing w:before="0"/>
        <w:ind w:right="0"/>
        <w:jc w:val="both"/>
        <w:rPr>
          <w:rFonts w:ascii="Arial" w:hAnsi="Arial" w:cs="Arial"/>
          <w:sz w:val="22"/>
          <w:szCs w:val="22"/>
        </w:rPr>
      </w:pPr>
      <w:r w:rsidRPr="0088750F">
        <w:rPr>
          <w:rFonts w:ascii="Arial" w:hAnsi="Arial" w:cs="Arial"/>
          <w:sz w:val="22"/>
          <w:szCs w:val="22"/>
        </w:rPr>
        <w:t>Качество и комплектность предлагаемого Товара должны соответствовать заказной спецификации  ОАО «</w:t>
      </w:r>
      <w:proofErr w:type="spellStart"/>
      <w:r w:rsidRPr="0088750F">
        <w:rPr>
          <w:rFonts w:ascii="Arial" w:hAnsi="Arial" w:cs="Arial"/>
          <w:sz w:val="22"/>
          <w:szCs w:val="22"/>
        </w:rPr>
        <w:t>Славнефть</w:t>
      </w:r>
      <w:proofErr w:type="spellEnd"/>
      <w:r w:rsidRPr="0088750F">
        <w:rPr>
          <w:rFonts w:ascii="Arial" w:hAnsi="Arial" w:cs="Arial"/>
          <w:sz w:val="22"/>
          <w:szCs w:val="22"/>
        </w:rPr>
        <w:t>-ЯНОС» - Р56131рев2 (</w:t>
      </w:r>
      <w:r w:rsidRPr="0088750F">
        <w:rPr>
          <w:rFonts w:ascii="Arial" w:hAnsi="Arial" w:cs="Arial"/>
          <w:sz w:val="22"/>
          <w:szCs w:val="22"/>
          <w:lang w:val="en-US"/>
        </w:rPr>
        <w:t>HALDOR</w:t>
      </w:r>
      <w:r w:rsidRPr="0088750F">
        <w:rPr>
          <w:rFonts w:ascii="Arial" w:hAnsi="Arial" w:cs="Arial"/>
          <w:sz w:val="22"/>
          <w:szCs w:val="22"/>
        </w:rPr>
        <w:t xml:space="preserve"> </w:t>
      </w:r>
      <w:r w:rsidRPr="0088750F">
        <w:rPr>
          <w:rFonts w:ascii="Arial" w:hAnsi="Arial" w:cs="Arial"/>
          <w:sz w:val="22"/>
          <w:szCs w:val="22"/>
          <w:lang w:val="en-US"/>
        </w:rPr>
        <w:t>TOPSOE</w:t>
      </w:r>
      <w:r w:rsidRPr="0088750F">
        <w:rPr>
          <w:rFonts w:ascii="Arial" w:hAnsi="Arial" w:cs="Arial"/>
          <w:sz w:val="22"/>
          <w:szCs w:val="22"/>
        </w:rPr>
        <w:t>) и Р56132рев2 (</w:t>
      </w:r>
      <w:r w:rsidRPr="0088750F">
        <w:rPr>
          <w:rFonts w:ascii="Arial" w:hAnsi="Arial" w:cs="Arial"/>
          <w:sz w:val="22"/>
          <w:szCs w:val="22"/>
          <w:lang w:val="en-US"/>
        </w:rPr>
        <w:t>HALDOR</w:t>
      </w:r>
      <w:r w:rsidRPr="0088750F">
        <w:rPr>
          <w:rFonts w:ascii="Arial" w:hAnsi="Arial" w:cs="Arial"/>
          <w:sz w:val="22"/>
          <w:szCs w:val="22"/>
        </w:rPr>
        <w:t xml:space="preserve"> </w:t>
      </w:r>
      <w:r w:rsidRPr="0088750F">
        <w:rPr>
          <w:rFonts w:ascii="Arial" w:hAnsi="Arial" w:cs="Arial"/>
          <w:sz w:val="22"/>
          <w:szCs w:val="22"/>
          <w:lang w:val="en-US"/>
        </w:rPr>
        <w:t>TOPSOE</w:t>
      </w:r>
      <w:r w:rsidRPr="0088750F">
        <w:rPr>
          <w:rFonts w:ascii="Arial" w:hAnsi="Arial" w:cs="Arial"/>
          <w:sz w:val="22"/>
          <w:szCs w:val="22"/>
        </w:rPr>
        <w:t>) и техническим условиям ЭТ-05-ТУ-001.</w:t>
      </w:r>
    </w:p>
    <w:p w:rsidR="00715D6A" w:rsidRDefault="00C920E7" w:rsidP="0088750F">
      <w:pPr>
        <w:pStyle w:val="af5"/>
        <w:numPr>
          <w:ilvl w:val="0"/>
          <w:numId w:val="16"/>
        </w:numPr>
        <w:autoSpaceDE w:val="0"/>
        <w:autoSpaceDN w:val="0"/>
        <w:adjustRightInd w:val="0"/>
        <w:spacing w:before="0"/>
        <w:ind w:left="714" w:hanging="357"/>
        <w:jc w:val="both"/>
        <w:rPr>
          <w:rFonts w:cs="Arial"/>
          <w:szCs w:val="22"/>
        </w:rPr>
      </w:pPr>
      <w:r w:rsidRPr="0088750F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715D6A" w:rsidRPr="0088750F">
        <w:rPr>
          <w:rFonts w:cs="Arial"/>
          <w:szCs w:val="22"/>
        </w:rPr>
        <w:t>1</w:t>
      </w:r>
      <w:r w:rsidRPr="0088750F">
        <w:rPr>
          <w:rFonts w:cs="Arial"/>
          <w:szCs w:val="22"/>
        </w:rPr>
        <w:t xml:space="preserve"> квартала 201</w:t>
      </w:r>
      <w:r w:rsidR="00715D6A" w:rsidRPr="0088750F">
        <w:rPr>
          <w:rFonts w:cs="Arial"/>
          <w:szCs w:val="22"/>
        </w:rPr>
        <w:t>6</w:t>
      </w:r>
      <w:r w:rsidRPr="0088750F">
        <w:rPr>
          <w:rFonts w:cs="Arial"/>
          <w:szCs w:val="22"/>
        </w:rPr>
        <w:t xml:space="preserve"> года, не бывшим</w:t>
      </w:r>
      <w:r w:rsidRPr="00715D6A">
        <w:rPr>
          <w:rFonts w:cs="Arial"/>
          <w:szCs w:val="22"/>
        </w:rPr>
        <w:t xml:space="preserve"> в эксплуатации</w:t>
      </w:r>
      <w:r w:rsidR="00BA052D" w:rsidRPr="00715D6A">
        <w:rPr>
          <w:rFonts w:cs="Arial"/>
          <w:szCs w:val="22"/>
        </w:rPr>
        <w:t>;</w:t>
      </w:r>
    </w:p>
    <w:p w:rsidR="0089719D" w:rsidRDefault="00715D6A" w:rsidP="00A71D1B">
      <w:pPr>
        <w:pStyle w:val="af5"/>
        <w:numPr>
          <w:ilvl w:val="0"/>
          <w:numId w:val="16"/>
        </w:numPr>
        <w:autoSpaceDE w:val="0"/>
        <w:autoSpaceDN w:val="0"/>
        <w:adjustRightInd w:val="0"/>
        <w:spacing w:before="60"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Товар</w:t>
      </w:r>
      <w:r w:rsidR="0089719D" w:rsidRPr="00715D6A">
        <w:rPr>
          <w:rFonts w:cs="Arial"/>
          <w:szCs w:val="22"/>
        </w:rPr>
        <w:t xml:space="preserve"> при отгрузке должен быть упакован</w:t>
      </w:r>
      <w:r w:rsidR="00F07600" w:rsidRPr="00715D6A">
        <w:rPr>
          <w:rFonts w:cs="Arial"/>
          <w:szCs w:val="22"/>
        </w:rPr>
        <w:t>.</w:t>
      </w:r>
      <w:r w:rsidR="0089719D" w:rsidRPr="00715D6A">
        <w:rPr>
          <w:rFonts w:cs="Arial"/>
          <w:szCs w:val="22"/>
        </w:rPr>
        <w:t xml:space="preserve"> </w:t>
      </w:r>
      <w:r w:rsidR="00F07600" w:rsidRPr="00715D6A">
        <w:rPr>
          <w:rFonts w:cs="Arial"/>
          <w:szCs w:val="22"/>
        </w:rPr>
        <w:t>У</w:t>
      </w:r>
      <w:r w:rsidR="0089719D" w:rsidRPr="00715D6A">
        <w:rPr>
          <w:rFonts w:cs="Arial"/>
          <w:szCs w:val="22"/>
        </w:rPr>
        <w:t>паковка должна предохранять МТР от порчи во время транспортировки и хранения</w:t>
      </w:r>
      <w:r w:rsidR="00F07600" w:rsidRPr="00715D6A">
        <w:rPr>
          <w:rFonts w:cs="Arial"/>
          <w:szCs w:val="22"/>
        </w:rPr>
        <w:t xml:space="preserve"> и соответствовать требованиям Стандартов на упаковку продукции</w:t>
      </w:r>
      <w:r w:rsidRPr="00715D6A">
        <w:rPr>
          <w:rFonts w:cs="Arial"/>
          <w:szCs w:val="22"/>
        </w:rPr>
        <w:t>;</w:t>
      </w:r>
    </w:p>
    <w:p w:rsidR="00154FFB" w:rsidRPr="00647812" w:rsidRDefault="00154FFB" w:rsidP="00A71D1B">
      <w:pPr>
        <w:pStyle w:val="af5"/>
        <w:numPr>
          <w:ilvl w:val="0"/>
          <w:numId w:val="17"/>
        </w:numPr>
        <w:shd w:val="clear" w:color="auto" w:fill="FFFFFF"/>
        <w:tabs>
          <w:tab w:val="left" w:pos="284"/>
        </w:tabs>
        <w:spacing w:before="60"/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lastRenderedPageBreak/>
        <w:t xml:space="preserve">Документация на </w:t>
      </w:r>
      <w:r w:rsidR="00715D6A">
        <w:rPr>
          <w:rFonts w:cs="Arial"/>
          <w:spacing w:val="3"/>
          <w:szCs w:val="22"/>
        </w:rPr>
        <w:t>Товар</w:t>
      </w:r>
      <w:r w:rsidRPr="00647812">
        <w:rPr>
          <w:rFonts w:cs="Arial"/>
          <w:spacing w:val="3"/>
          <w:szCs w:val="22"/>
        </w:rPr>
        <w:t xml:space="preserve">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</w:t>
      </w:r>
    </w:p>
    <w:p w:rsidR="00154FFB" w:rsidRPr="00427A85" w:rsidRDefault="00154FFB" w:rsidP="00A71D1B">
      <w:pPr>
        <w:numPr>
          <w:ilvl w:val="0"/>
          <w:numId w:val="17"/>
        </w:numPr>
        <w:shd w:val="clear" w:color="auto" w:fill="FFFFFF"/>
        <w:tabs>
          <w:tab w:val="left" w:pos="284"/>
        </w:tabs>
        <w:spacing w:before="60"/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 xml:space="preserve">Документация на </w:t>
      </w:r>
      <w:r w:rsidR="00715D6A">
        <w:rPr>
          <w:rFonts w:cs="Arial"/>
          <w:spacing w:val="3"/>
          <w:szCs w:val="22"/>
        </w:rPr>
        <w:t>Товар</w:t>
      </w:r>
      <w:r w:rsidRPr="00427A85">
        <w:rPr>
          <w:rFonts w:cs="Arial"/>
          <w:spacing w:val="3"/>
          <w:szCs w:val="22"/>
        </w:rPr>
        <w:t xml:space="preserve">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F07600" w:rsidRPr="00317829" w:rsidRDefault="000A6843" w:rsidP="00A71D1B">
      <w:pPr>
        <w:pStyle w:val="afb"/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поставку МТР будет заключен с ОАО «НГК «</w:t>
      </w:r>
      <w:proofErr w:type="spellStart"/>
      <w:r w:rsidRPr="00317829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317829">
        <w:rPr>
          <w:rFonts w:ascii="Arial" w:eastAsiaTheme="minorHAnsi" w:hAnsi="Arial" w:cs="Arial"/>
          <w:sz w:val="22"/>
          <w:szCs w:val="22"/>
          <w:lang w:eastAsia="en-US"/>
        </w:rPr>
        <w:t>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846C3E" w:rsidRPr="002A3179" w:rsidRDefault="00846C3E" w:rsidP="00A71D1B">
      <w:pPr>
        <w:pStyle w:val="afb"/>
        <w:numPr>
          <w:ilvl w:val="0"/>
          <w:numId w:val="17"/>
        </w:numPr>
        <w:spacing w:before="6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A3179">
        <w:rPr>
          <w:rFonts w:ascii="Arial" w:eastAsiaTheme="minorHAnsi" w:hAnsi="Arial" w:cs="Arial"/>
          <w:sz w:val="22"/>
          <w:szCs w:val="22"/>
          <w:lang w:eastAsia="en-US"/>
        </w:rPr>
        <w:t xml:space="preserve">Гарантийный срок на эксплуатацию Товара составляет </w:t>
      </w:r>
      <w:r w:rsidR="00C25245">
        <w:rPr>
          <w:rFonts w:ascii="Arial" w:eastAsiaTheme="minorHAnsi" w:hAnsi="Arial" w:cs="Arial"/>
          <w:sz w:val="22"/>
          <w:szCs w:val="22"/>
          <w:lang w:eastAsia="en-US"/>
        </w:rPr>
        <w:t>24</w:t>
      </w:r>
      <w:r w:rsidRPr="002A3179">
        <w:rPr>
          <w:rFonts w:ascii="Arial" w:eastAsiaTheme="minorHAnsi" w:hAnsi="Arial" w:cs="Arial"/>
          <w:sz w:val="22"/>
          <w:szCs w:val="22"/>
          <w:lang w:eastAsia="en-US"/>
        </w:rPr>
        <w:t xml:space="preserve"> месяц</w:t>
      </w:r>
      <w:r w:rsidR="00C25245">
        <w:rPr>
          <w:rFonts w:ascii="Arial" w:eastAsiaTheme="minorHAnsi" w:hAnsi="Arial" w:cs="Arial"/>
          <w:sz w:val="22"/>
          <w:szCs w:val="22"/>
          <w:lang w:eastAsia="en-US"/>
        </w:rPr>
        <w:t>а</w:t>
      </w:r>
      <w:r w:rsidRPr="002A3179">
        <w:rPr>
          <w:rFonts w:ascii="Arial" w:eastAsiaTheme="minorHAnsi" w:hAnsi="Arial" w:cs="Arial"/>
          <w:sz w:val="22"/>
          <w:szCs w:val="22"/>
          <w:lang w:eastAsia="en-US"/>
        </w:rPr>
        <w:t xml:space="preserve"> от даты ввода Товара в эксплуатацию, </w:t>
      </w:r>
      <w:r w:rsidR="00C25245">
        <w:rPr>
          <w:rFonts w:ascii="Arial" w:eastAsiaTheme="minorHAnsi" w:hAnsi="Arial" w:cs="Arial"/>
          <w:sz w:val="22"/>
          <w:szCs w:val="22"/>
          <w:lang w:eastAsia="en-US"/>
        </w:rPr>
        <w:t xml:space="preserve">или </w:t>
      </w:r>
      <w:r w:rsidRPr="002A317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C25245">
        <w:rPr>
          <w:rFonts w:ascii="Arial" w:eastAsiaTheme="minorHAnsi" w:hAnsi="Arial" w:cs="Arial"/>
          <w:sz w:val="22"/>
          <w:szCs w:val="22"/>
          <w:lang w:eastAsia="en-US"/>
        </w:rPr>
        <w:t>36</w:t>
      </w:r>
      <w:r w:rsidRPr="002A3179">
        <w:rPr>
          <w:rFonts w:ascii="Arial" w:eastAsiaTheme="minorHAnsi" w:hAnsi="Arial" w:cs="Arial"/>
          <w:sz w:val="22"/>
          <w:szCs w:val="22"/>
          <w:lang w:eastAsia="en-US"/>
        </w:rPr>
        <w:t xml:space="preserve"> месяцев </w:t>
      </w:r>
      <w:proofErr w:type="gramStart"/>
      <w:r w:rsidRPr="002A3179">
        <w:rPr>
          <w:rFonts w:ascii="Arial" w:eastAsiaTheme="minorHAnsi" w:hAnsi="Arial" w:cs="Arial"/>
          <w:sz w:val="22"/>
          <w:szCs w:val="22"/>
          <w:lang w:eastAsia="en-US"/>
        </w:rPr>
        <w:t>с даты поставки</w:t>
      </w:r>
      <w:proofErr w:type="gramEnd"/>
      <w:r w:rsidRPr="002A3179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846C3E" w:rsidRPr="002A3179" w:rsidRDefault="00846C3E" w:rsidP="00A71D1B">
      <w:pPr>
        <w:pStyle w:val="afb"/>
        <w:numPr>
          <w:ilvl w:val="0"/>
          <w:numId w:val="17"/>
        </w:num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A3179">
        <w:rPr>
          <w:rFonts w:ascii="Arial" w:eastAsiaTheme="minorHAnsi" w:hAnsi="Arial" w:cs="Arial"/>
          <w:sz w:val="22"/>
          <w:szCs w:val="22"/>
          <w:lang w:eastAsia="en-US"/>
        </w:rPr>
        <w:t>Стоимость Товара указывается с учетом:</w:t>
      </w:r>
    </w:p>
    <w:p w:rsidR="00846C3E" w:rsidRPr="00EF4280" w:rsidRDefault="00846C3E" w:rsidP="00A71D1B">
      <w:pPr>
        <w:pStyle w:val="af5"/>
        <w:numPr>
          <w:ilvl w:val="0"/>
          <w:numId w:val="19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EF4280">
        <w:rPr>
          <w:rFonts w:cs="Arial"/>
          <w:sz w:val="21"/>
          <w:szCs w:val="21"/>
        </w:rPr>
        <w:t xml:space="preserve">В течение 1-ой недели от даты подписания Приложения Производитель </w:t>
      </w:r>
      <w:r w:rsidRPr="00EF4280">
        <w:rPr>
          <w:rFonts w:cs="Arial"/>
          <w:szCs w:val="22"/>
        </w:rPr>
        <w:t>предоставляет Грузополучателю график изготовления Товара.</w:t>
      </w:r>
    </w:p>
    <w:p w:rsidR="00846C3E" w:rsidRPr="00EF4280" w:rsidRDefault="00846C3E" w:rsidP="002A3179">
      <w:pPr>
        <w:numPr>
          <w:ilvl w:val="0"/>
          <w:numId w:val="19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EF4280">
        <w:rPr>
          <w:rFonts w:cs="Arial"/>
          <w:szCs w:val="22"/>
        </w:rPr>
        <w:t>В течение 4-х недель от даты подписания Приложения Производитель предоставляет Грузополучателю для утверждения рабочую конструкторскую документацию, в  том числе строительные задания на фундаменты оборудования, которые включают расположение опор, диаметр отверстий под анкерные болты, нагрузки на фундаменты;</w:t>
      </w:r>
    </w:p>
    <w:p w:rsidR="00846C3E" w:rsidRPr="00EF4280" w:rsidRDefault="00846C3E" w:rsidP="002A3179">
      <w:pPr>
        <w:numPr>
          <w:ilvl w:val="0"/>
          <w:numId w:val="19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EF4280">
        <w:rPr>
          <w:rFonts w:cs="Arial"/>
          <w:szCs w:val="22"/>
        </w:rPr>
        <w:t xml:space="preserve"> Срок рассмотрения Грузополучателем РКД Производителя составляет 10 (Десять) рабочих дней. При наличии у Грузополучателя замечаний к представленной РКД, Производитель обязан в течение 5 (Пять) рабочих дней устранить полученные замечания и направить Грузополучателю </w:t>
      </w:r>
      <w:proofErr w:type="gramStart"/>
      <w:r w:rsidRPr="00EF4280">
        <w:rPr>
          <w:rFonts w:cs="Arial"/>
          <w:szCs w:val="22"/>
        </w:rPr>
        <w:t>откорректированную</w:t>
      </w:r>
      <w:proofErr w:type="gramEnd"/>
      <w:r w:rsidRPr="00EF4280">
        <w:rPr>
          <w:rFonts w:cs="Arial"/>
          <w:szCs w:val="22"/>
        </w:rPr>
        <w:t xml:space="preserve"> РКД для повторного рассмотрения. В случае нарушения Грузополучателем указанного срока рассмотрения РКД срок поставки Оборудования по Приложению может быть увеличен на количество дней, затраченных на рассмотрение дополнительно. </w:t>
      </w:r>
    </w:p>
    <w:p w:rsidR="00846C3E" w:rsidRPr="00EF4280" w:rsidRDefault="00846C3E" w:rsidP="002A3179">
      <w:pPr>
        <w:pStyle w:val="af5"/>
        <w:numPr>
          <w:ilvl w:val="0"/>
          <w:numId w:val="19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EF4280">
        <w:rPr>
          <w:rFonts w:cs="Arial"/>
          <w:szCs w:val="22"/>
        </w:rPr>
        <w:t>разработки и согласования с проектной организацией и Покупателем рабочей конструкторской документации на изготовление Товара; оформление всей эксплуатационной документации на Товар в соответствии с действующей нормативно-технической документацией Российской Федерации, включая: руководство (инструкция) по эксплуатации в соответствии с требованиями всех технических регламентов действующих на территории РФ на момент изготовления Товара;</w:t>
      </w:r>
    </w:p>
    <w:p w:rsidR="00846C3E" w:rsidRDefault="00846C3E" w:rsidP="00846C3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695890">
        <w:rPr>
          <w:rFonts w:cs="Arial"/>
          <w:szCs w:val="22"/>
        </w:rPr>
        <w:t>•</w:t>
      </w:r>
      <w:r w:rsidRPr="00695890">
        <w:rPr>
          <w:rFonts w:cs="Arial"/>
          <w:szCs w:val="22"/>
        </w:rPr>
        <w:tab/>
      </w:r>
      <w:r w:rsidRPr="00EB447B">
        <w:rPr>
          <w:rFonts w:cs="Arial"/>
          <w:szCs w:val="22"/>
        </w:rPr>
        <w:t>изготовления, контроля Товара на заводе-изготовителе в объеме, предусмотренной требованиями заказной документации, и действующей нормативно-технической документацией Российской Федерации;</w:t>
      </w:r>
    </w:p>
    <w:p w:rsidR="0088750F" w:rsidRPr="0088750F" w:rsidRDefault="0088750F" w:rsidP="0088750F">
      <w:pPr>
        <w:pStyle w:val="af5"/>
        <w:numPr>
          <w:ilvl w:val="0"/>
          <w:numId w:val="19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88750F">
        <w:rPr>
          <w:rFonts w:cs="Arial"/>
          <w:szCs w:val="22"/>
        </w:rPr>
        <w:t xml:space="preserve">Товар поставляется в полной монтажной готовности либо досборка его </w:t>
      </w:r>
      <w:proofErr w:type="gramStart"/>
      <w:r w:rsidRPr="0088750F">
        <w:rPr>
          <w:rFonts w:cs="Arial"/>
          <w:szCs w:val="22"/>
        </w:rPr>
        <w:t>проводится</w:t>
      </w:r>
      <w:proofErr w:type="gramEnd"/>
      <w:r w:rsidRPr="0088750F">
        <w:rPr>
          <w:rFonts w:cs="Arial"/>
          <w:szCs w:val="22"/>
        </w:rPr>
        <w:t xml:space="preserve"> за счет Изготовителя;</w:t>
      </w:r>
    </w:p>
    <w:p w:rsidR="00846C3E" w:rsidRPr="00EB447B" w:rsidRDefault="00846C3E" w:rsidP="00846C3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>технической приемки (приемо-сдаточных испытаний) Товара на заводе-изготовителе, в объеме заказной документации, и действующей нормативно-технической документацией Российской Федерации;</w:t>
      </w:r>
    </w:p>
    <w:p w:rsidR="00846C3E" w:rsidRPr="00EB447B" w:rsidRDefault="00846C3E" w:rsidP="00846C3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>консервации, маркировки, упаковки, обеспечивающей сохранность Товара при погрузочно-разгрузочных работах и транспортировке Товара;</w:t>
      </w:r>
    </w:p>
    <w:p w:rsidR="00846C3E" w:rsidRPr="00695890" w:rsidRDefault="00846C3E" w:rsidP="00846C3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>погрузки Товара в транспортное средство, транспортных расходов по доставке Товара на склад Покупателя в г. Ярославле по адресу: Российская Федерация, 150023, город Ярославль, ул. Гагарина, 77 (далее «База оборудования»);</w:t>
      </w:r>
      <w:r w:rsidRPr="00695890">
        <w:rPr>
          <w:rFonts w:cs="Arial"/>
          <w:szCs w:val="22"/>
        </w:rPr>
        <w:t xml:space="preserve"> 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организации и проведения всех необходимых мероприятий по получению и предоставлению нотариально заверенных копий документов Покупателю, подтверждающих соответствие Товара требованиям технического регламента таможенного союза «О безопасности машин и оборудования», включая сертификат соответствия и обоснование безопасности.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Поставщик письменно уведомляет Покупателя о готовности Товара к отгрузке и о дате приезда представителей Покупателя  на приемку соответствия Товара заказной документации не позднее 14 календарных дней до момента назначенной приемки соответствия Товара. Отгрузка Товара будет осуществляться после его приемки  и подписания  акта  соответствия  Товара  уполномоченными представителями Поставщика  и Покупателя. Если представители Покупателя не прибыли на приемку в указанный в уведомлении срок и заранее не известили письменно Поставщика  о переносе срока приемки соответствия Товара, Поставщик имеет право произвести отгрузку готового Товара Покупателю без приемки его данными представителями.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Требование согласования технического проекта и рабочей конструкторской документации на изготовление Товара специалистами проектной организации  и Покупателем в полном объеме является обязательным для Поставщика.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lastRenderedPageBreak/>
        <w:t>Поставщик обязуется направить Покупателю в электронном виде рабочую документацию  для изготовления Товара, согласованную проектной организацией, в течение 3-х дней от даты её письменного согласования.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В течение 14 календарных дней после согласования РКД Поставщик обязуется предоставить Покупателю детальный график изготовления и поставки Товара. В дальнейшем Поставщик ежемесячно предоставляет Покупателю информацию о ходе выполнения графика изготовления Товара.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Изготовление, контроль, испытание и поставка Товара производится в соответствии с заказной документацией, с учетом последующих изменений и дополнений.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Поставщик обязуется одновременно с передачей Товара передать Покупателю запасные и быстроизнашивающиеся узлы и детали для пуска, наладки и ввода в эксплуатацию, а также документы на русском языке на Товар, предусмотренные проектной документацией, договором и приложениями к нему, в том числе:</w:t>
      </w:r>
    </w:p>
    <w:p w:rsidR="00846C3E" w:rsidRPr="002A3179" w:rsidRDefault="00846C3E" w:rsidP="002A3179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 xml:space="preserve">- технический паспорт, оформленный в соответствии с требованиями ПБ 03-576-03, ПБ 03-584-03, ГОСТ </w:t>
      </w:r>
      <w:proofErr w:type="gramStart"/>
      <w:r w:rsidRPr="002A3179">
        <w:rPr>
          <w:rFonts w:cs="Arial"/>
          <w:szCs w:val="22"/>
        </w:rPr>
        <w:t>Р</w:t>
      </w:r>
      <w:proofErr w:type="gramEnd"/>
      <w:r w:rsidRPr="002A3179">
        <w:rPr>
          <w:rFonts w:cs="Arial"/>
          <w:szCs w:val="22"/>
        </w:rPr>
        <w:t xml:space="preserve"> 52630-2006;</w:t>
      </w:r>
    </w:p>
    <w:p w:rsidR="00846C3E" w:rsidRPr="002A3179" w:rsidRDefault="00846C3E" w:rsidP="002A3179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- руководство (инструкция) по эксплуатации (оригинал) в соответствии с требованиями всех технических регламентов действующих на территории РФ на момент изготовления Товара;</w:t>
      </w:r>
    </w:p>
    <w:p w:rsidR="00846C3E" w:rsidRPr="002A3179" w:rsidRDefault="00846C3E" w:rsidP="002A3179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- упаковочные листы на каждое грузовое место;</w:t>
      </w:r>
    </w:p>
    <w:p w:rsidR="00846C3E" w:rsidRPr="002A3179" w:rsidRDefault="00846C3E" w:rsidP="002A3179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- свидетельства о консервации Товара;</w:t>
      </w:r>
    </w:p>
    <w:p w:rsidR="00846C3E" w:rsidRPr="002A3179" w:rsidRDefault="00846C3E" w:rsidP="002A3179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 xml:space="preserve">- схему </w:t>
      </w:r>
      <w:proofErr w:type="spellStart"/>
      <w:r w:rsidRPr="002A3179">
        <w:rPr>
          <w:rFonts w:cs="Arial"/>
          <w:szCs w:val="22"/>
        </w:rPr>
        <w:t>строповки</w:t>
      </w:r>
      <w:proofErr w:type="spellEnd"/>
      <w:r w:rsidRPr="002A3179">
        <w:rPr>
          <w:rFonts w:cs="Arial"/>
          <w:szCs w:val="22"/>
        </w:rPr>
        <w:t xml:space="preserve"> груза;</w:t>
      </w:r>
    </w:p>
    <w:p w:rsidR="00846C3E" w:rsidRPr="002A3179" w:rsidRDefault="00846C3E" w:rsidP="002A3179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- документы, подтверждающие соответствие Товара требованиям технического регламента таможенного союза «О безопасности машин и оборудования», включая сертификат соответствия и обоснование безопасности (нотариально заверенные копии);</w:t>
      </w:r>
    </w:p>
    <w:p w:rsidR="00846C3E" w:rsidRPr="002A3179" w:rsidRDefault="00846C3E" w:rsidP="002A3179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 xml:space="preserve">- Товарные накладные, товарно-транспортные накладные по формам, утвержденным Госкомстатом РФ, </w:t>
      </w:r>
      <w:proofErr w:type="spellStart"/>
      <w:r w:rsidRPr="002A3179">
        <w:rPr>
          <w:rFonts w:cs="Arial"/>
          <w:szCs w:val="22"/>
        </w:rPr>
        <w:t>ж</w:t>
      </w:r>
      <w:proofErr w:type="gramStart"/>
      <w:r w:rsidRPr="002A3179">
        <w:rPr>
          <w:rFonts w:cs="Arial"/>
          <w:szCs w:val="22"/>
        </w:rPr>
        <w:t>.д</w:t>
      </w:r>
      <w:proofErr w:type="spellEnd"/>
      <w:proofErr w:type="gramEnd"/>
      <w:r w:rsidRPr="002A3179">
        <w:rPr>
          <w:rFonts w:cs="Arial"/>
          <w:szCs w:val="22"/>
        </w:rPr>
        <w:t xml:space="preserve"> накладные/ТТН, иные товаросопроводительные документы, соответствующие способу транспортировки Товара. </w:t>
      </w:r>
    </w:p>
    <w:p w:rsidR="00846C3E" w:rsidRPr="00EB447B" w:rsidRDefault="00846C3E" w:rsidP="002A3179">
      <w:pPr>
        <w:pStyle w:val="afd"/>
        <w:widowControl/>
        <w:numPr>
          <w:ilvl w:val="0"/>
          <w:numId w:val="20"/>
        </w:numPr>
        <w:shd w:val="clear" w:color="auto" w:fill="auto"/>
        <w:tabs>
          <w:tab w:val="clear" w:pos="576"/>
        </w:tabs>
        <w:autoSpaceDE/>
        <w:adjustRightInd/>
        <w:spacing w:before="0"/>
        <w:ind w:left="0" w:right="0" w:firstLine="0"/>
        <w:jc w:val="both"/>
        <w:rPr>
          <w:rFonts w:ascii="Arial" w:hAnsi="Arial" w:cs="Arial"/>
          <w:sz w:val="22"/>
          <w:szCs w:val="22"/>
        </w:rPr>
      </w:pPr>
      <w:r w:rsidRPr="00EB447B">
        <w:rPr>
          <w:rFonts w:ascii="Arial" w:hAnsi="Arial" w:cs="Arial"/>
          <w:sz w:val="22"/>
          <w:szCs w:val="22"/>
        </w:rPr>
        <w:t xml:space="preserve">Поставка товара при заключении договора должна осуществляться с приложением всех необходимых товаросопроводительных документов (товарные накладные, счет-фактура, товарно-транспортные накладные). Товаросопроводительные документы должны быть оформлены в соответствии со следующими требованиями:  в счете должны содержаться номер контракта и дата его подписания, реквизиты Продавца, Покупателя, Грузополучателя, условия поставки согласно </w:t>
      </w:r>
      <w:proofErr w:type="spellStart"/>
      <w:r w:rsidRPr="00EB447B">
        <w:rPr>
          <w:rFonts w:ascii="Arial" w:hAnsi="Arial" w:cs="Arial"/>
          <w:sz w:val="22"/>
          <w:szCs w:val="22"/>
        </w:rPr>
        <w:t>Инкотермс</w:t>
      </w:r>
      <w:proofErr w:type="spellEnd"/>
      <w:r w:rsidRPr="00EB447B">
        <w:rPr>
          <w:rFonts w:ascii="Arial" w:hAnsi="Arial" w:cs="Arial"/>
          <w:sz w:val="22"/>
          <w:szCs w:val="22"/>
        </w:rPr>
        <w:t xml:space="preserve"> 2010, точное наименование Товара согласно спецификации Договора, цена единицы Това</w:t>
      </w:r>
      <w:r>
        <w:rPr>
          <w:rFonts w:ascii="Arial" w:hAnsi="Arial" w:cs="Arial"/>
          <w:sz w:val="22"/>
          <w:szCs w:val="22"/>
        </w:rPr>
        <w:t>ра, количество, общая стоимость</w:t>
      </w:r>
      <w:r w:rsidRPr="00EB447B">
        <w:rPr>
          <w:rFonts w:ascii="Arial" w:hAnsi="Arial" w:cs="Arial"/>
          <w:sz w:val="22"/>
          <w:szCs w:val="22"/>
        </w:rPr>
        <w:t xml:space="preserve">. При изменении правил оформления товаросопроводительных документов на Товар Продавец обязуется по мере возможности </w:t>
      </w:r>
      <w:proofErr w:type="gramStart"/>
      <w:r w:rsidRPr="00EB447B">
        <w:rPr>
          <w:rFonts w:ascii="Arial" w:hAnsi="Arial" w:cs="Arial"/>
          <w:sz w:val="22"/>
          <w:szCs w:val="22"/>
        </w:rPr>
        <w:t>предоставить все необходимые документы</w:t>
      </w:r>
      <w:proofErr w:type="gramEnd"/>
      <w:r w:rsidRPr="00EB447B">
        <w:rPr>
          <w:rFonts w:ascii="Arial" w:hAnsi="Arial" w:cs="Arial"/>
          <w:sz w:val="22"/>
          <w:szCs w:val="22"/>
        </w:rPr>
        <w:t xml:space="preserve"> в соответствии с этими изменениями.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Упаковка Товара должна обеспечивать его сохранность при надлежащем обращении с Товаром и неизменность его качества при длительной транспортировке на дальние расстояния автомобильным транспортом, с учетом возможных перевалок в пути, а также во время хранения.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Поставляемый Товар является новым, неиспользованным, выпущенным не ранее         2015 г., высокого качества изготовления, произведен из надлежащих материалов и соответствует промышленным стандартам страны Производителя, но не ниже требований страны Покупателя, для данного рода Товаров в момент выполнения Договора поставки;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Передаваемый Грузополучателю Товар должен соответствовать требованиям Договора поставки, как в момент получения Товара, так и в течение гарантийного срока.</w:t>
      </w:r>
    </w:p>
    <w:p w:rsidR="00846C3E" w:rsidRPr="002A3179" w:rsidRDefault="00846C3E" w:rsidP="002A3179">
      <w:pPr>
        <w:pStyle w:val="af5"/>
        <w:numPr>
          <w:ilvl w:val="0"/>
          <w:numId w:val="2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2A3179">
        <w:rPr>
          <w:rFonts w:cs="Arial"/>
          <w:szCs w:val="22"/>
        </w:rPr>
        <w:t>В случае выявления несоответствий полученного Товара условиям настоящего раздела до его оплаты, или при отсутствии документов, указанных в п.4.8. настоящего раздела, Поставщик обязан за свой счет устранить выявленное несоответствие либо передать недостающие документы в течение 10 дней. До устранения указанных недостатков Товар считается не поставленным и оплате не подлежит.</w:t>
      </w: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EA2F3E" w:rsidRDefault="000F6517" w:rsidP="00A71D1B">
      <w:pPr>
        <w:pStyle w:val="afb"/>
        <w:numPr>
          <w:ilvl w:val="0"/>
          <w:numId w:val="15"/>
        </w:numPr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EA2F3E">
        <w:rPr>
          <w:rFonts w:ascii="Arial" w:hAnsi="Arial" w:cs="Arial"/>
          <w:color w:val="000000"/>
          <w:kern w:val="24"/>
          <w:sz w:val="22"/>
          <w:szCs w:val="22"/>
        </w:rPr>
        <w:t xml:space="preserve">Контрагент (компания) является </w:t>
      </w:r>
      <w:r w:rsidRPr="00EA2F3E">
        <w:rPr>
          <w:rFonts w:ascii="Arial" w:hAnsi="Arial" w:cs="Arial"/>
          <w:color w:val="000000"/>
          <w:kern w:val="24"/>
          <w:sz w:val="22"/>
          <w:szCs w:val="22"/>
          <w:u w:val="single"/>
        </w:rPr>
        <w:t>п</w:t>
      </w:r>
      <w:r w:rsidR="006D4EC2" w:rsidRPr="00EA2F3E">
        <w:rPr>
          <w:rFonts w:ascii="Arial" w:hAnsi="Arial" w:cs="Arial"/>
          <w:color w:val="000000"/>
          <w:kern w:val="24"/>
          <w:sz w:val="22"/>
          <w:szCs w:val="22"/>
          <w:u w:val="single"/>
        </w:rPr>
        <w:t>роизводителем</w:t>
      </w:r>
      <w:r w:rsidR="006D4EC2" w:rsidRPr="00EA2F3E">
        <w:rPr>
          <w:rFonts w:ascii="Arial" w:hAnsi="Arial" w:cs="Arial"/>
          <w:color w:val="000000"/>
          <w:kern w:val="24"/>
          <w:sz w:val="22"/>
          <w:szCs w:val="22"/>
        </w:rPr>
        <w:t xml:space="preserve"> поставляем</w:t>
      </w:r>
      <w:r w:rsidR="00715D6A" w:rsidRPr="00EA2F3E">
        <w:rPr>
          <w:rFonts w:ascii="Arial" w:hAnsi="Arial" w:cs="Arial"/>
          <w:color w:val="000000"/>
          <w:kern w:val="24"/>
          <w:sz w:val="22"/>
          <w:szCs w:val="22"/>
        </w:rPr>
        <w:t>ого</w:t>
      </w:r>
      <w:r w:rsidR="006D4EC2" w:rsidRPr="00EA2F3E">
        <w:rPr>
          <w:rFonts w:ascii="Arial" w:hAnsi="Arial" w:cs="Arial"/>
          <w:color w:val="000000"/>
          <w:kern w:val="24"/>
          <w:sz w:val="22"/>
          <w:szCs w:val="22"/>
        </w:rPr>
        <w:t xml:space="preserve"> </w:t>
      </w:r>
      <w:r w:rsidR="00715D6A" w:rsidRPr="00EA2F3E">
        <w:rPr>
          <w:rFonts w:ascii="Arial" w:hAnsi="Arial" w:cs="Arial"/>
          <w:color w:val="000000"/>
          <w:kern w:val="24"/>
          <w:sz w:val="22"/>
          <w:szCs w:val="22"/>
        </w:rPr>
        <w:t>Товара</w:t>
      </w:r>
      <w:r w:rsidR="006D4EC2" w:rsidRPr="00EA2F3E">
        <w:rPr>
          <w:rFonts w:ascii="Arial" w:hAnsi="Arial" w:cs="Arial"/>
          <w:color w:val="000000"/>
          <w:kern w:val="24"/>
          <w:sz w:val="22"/>
          <w:szCs w:val="22"/>
        </w:rPr>
        <w:t xml:space="preserve"> </w:t>
      </w:r>
      <w:r w:rsidRPr="00EA2F3E">
        <w:rPr>
          <w:rFonts w:ascii="Arial" w:hAnsi="Arial" w:cs="Arial"/>
          <w:color w:val="000000"/>
          <w:kern w:val="24"/>
          <w:sz w:val="22"/>
          <w:szCs w:val="22"/>
        </w:rPr>
        <w:t xml:space="preserve">или официальным </w:t>
      </w:r>
      <w:r w:rsidR="00715D6A" w:rsidRPr="00EA2F3E">
        <w:rPr>
          <w:rFonts w:ascii="Arial" w:hAnsi="Arial" w:cs="Arial"/>
          <w:color w:val="000000"/>
          <w:kern w:val="24"/>
          <w:sz w:val="22"/>
          <w:szCs w:val="22"/>
        </w:rPr>
        <w:t>представительством</w:t>
      </w:r>
      <w:r w:rsidRPr="00EA2F3E">
        <w:rPr>
          <w:rFonts w:ascii="Arial" w:hAnsi="Arial" w:cs="Arial"/>
          <w:color w:val="000000"/>
          <w:kern w:val="24"/>
          <w:sz w:val="22"/>
          <w:szCs w:val="22"/>
        </w:rPr>
        <w:t xml:space="preserve"> производителя</w:t>
      </w:r>
      <w:r w:rsidR="00715D6A" w:rsidRPr="00EA2F3E">
        <w:rPr>
          <w:rFonts w:ascii="Arial" w:hAnsi="Arial" w:cs="Arial"/>
          <w:color w:val="000000"/>
          <w:kern w:val="24"/>
          <w:sz w:val="22"/>
          <w:szCs w:val="22"/>
        </w:rPr>
        <w:t xml:space="preserve"> </w:t>
      </w:r>
      <w:r w:rsidRPr="00EA2F3E">
        <w:rPr>
          <w:rFonts w:ascii="Arial" w:hAnsi="Arial" w:cs="Arial"/>
          <w:color w:val="000000"/>
          <w:kern w:val="24"/>
          <w:sz w:val="22"/>
          <w:szCs w:val="22"/>
        </w:rPr>
        <w:t>на территории РФ. К поставкам оборудования посредники не допускаются.</w:t>
      </w:r>
      <w:r w:rsidR="00EA2F3E" w:rsidRPr="00EA2F3E">
        <w:rPr>
          <w:rFonts w:ascii="Arial" w:hAnsi="Arial" w:cs="Arial"/>
          <w:color w:val="000000"/>
          <w:kern w:val="24"/>
          <w:sz w:val="22"/>
          <w:szCs w:val="22"/>
        </w:rPr>
        <w:t xml:space="preserve"> </w:t>
      </w:r>
      <w:r w:rsidR="00EA2F3E" w:rsidRPr="00EA2F3E">
        <w:rPr>
          <w:rFonts w:ascii="Arial" w:hAnsi="Arial" w:cs="Arial"/>
          <w:sz w:val="22"/>
          <w:szCs w:val="22"/>
        </w:rPr>
        <w:t>В случае нарушения требования, ОАО «НГК «</w:t>
      </w:r>
      <w:proofErr w:type="spellStart"/>
      <w:r w:rsidR="00EA2F3E" w:rsidRPr="00EA2F3E">
        <w:rPr>
          <w:rFonts w:ascii="Arial" w:hAnsi="Arial" w:cs="Arial"/>
          <w:sz w:val="22"/>
          <w:szCs w:val="22"/>
        </w:rPr>
        <w:t>Славнефть</w:t>
      </w:r>
      <w:proofErr w:type="spellEnd"/>
      <w:r w:rsidR="00EA2F3E" w:rsidRPr="00EA2F3E">
        <w:rPr>
          <w:rFonts w:ascii="Arial" w:hAnsi="Arial" w:cs="Arial"/>
          <w:sz w:val="22"/>
          <w:szCs w:val="22"/>
        </w:rPr>
        <w:t>» вправе отклонить оферту Участника</w:t>
      </w:r>
    </w:p>
    <w:p w:rsidR="00603B1C" w:rsidRPr="00EA2F3E" w:rsidRDefault="000F6517" w:rsidP="00A71D1B">
      <w:pPr>
        <w:pStyle w:val="afb"/>
        <w:numPr>
          <w:ilvl w:val="0"/>
          <w:numId w:val="15"/>
        </w:numPr>
        <w:spacing w:before="6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EA2F3E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</w:t>
      </w:r>
      <w:proofErr w:type="spellStart"/>
      <w:r w:rsidRPr="00EA2F3E">
        <w:rPr>
          <w:rFonts w:ascii="Arial" w:hAnsi="Arial" w:cs="Arial"/>
          <w:color w:val="000000"/>
          <w:kern w:val="24"/>
          <w:sz w:val="22"/>
          <w:szCs w:val="22"/>
        </w:rPr>
        <w:t>Славнефть</w:t>
      </w:r>
      <w:proofErr w:type="spellEnd"/>
      <w:r w:rsidRPr="00EA2F3E">
        <w:rPr>
          <w:rFonts w:ascii="Arial" w:hAnsi="Arial" w:cs="Arial"/>
          <w:color w:val="000000"/>
          <w:kern w:val="24"/>
          <w:sz w:val="22"/>
          <w:szCs w:val="22"/>
        </w:rPr>
        <w:t>", со сроком более полугода по результатам претензионной работы с Контрагентом, либо в соответствии с судебным решением.</w:t>
      </w:r>
    </w:p>
    <w:p w:rsidR="00846C3E" w:rsidRPr="00A71D1B" w:rsidRDefault="00846C3E" w:rsidP="00A71D1B">
      <w:pPr>
        <w:pStyle w:val="afb"/>
        <w:numPr>
          <w:ilvl w:val="0"/>
          <w:numId w:val="15"/>
        </w:numPr>
        <w:spacing w:before="6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EA2F3E">
        <w:rPr>
          <w:rFonts w:ascii="Arial" w:eastAsiaTheme="minorHAnsi" w:hAnsi="Arial" w:cs="Arial"/>
          <w:bCs/>
          <w:sz w:val="22"/>
          <w:szCs w:val="22"/>
          <w:lang w:eastAsia="en-US"/>
        </w:rPr>
        <w:t>Возможность посещения</w:t>
      </w:r>
      <w:r w:rsidRPr="00A71D1B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производственной площадки производителя представителями Покупателя и/или Заказчика, с целью технического аудита</w:t>
      </w:r>
    </w:p>
    <w:p w:rsidR="00715D6A" w:rsidRPr="003F6A60" w:rsidRDefault="00715D6A" w:rsidP="00A71D1B">
      <w:pPr>
        <w:pStyle w:val="afb"/>
        <w:numPr>
          <w:ilvl w:val="0"/>
          <w:numId w:val="15"/>
        </w:numPr>
        <w:spacing w:before="60"/>
        <w:ind w:left="714" w:hanging="357"/>
        <w:jc w:val="both"/>
        <w:rPr>
          <w:rStyle w:val="afe"/>
          <w:rFonts w:ascii="Arial" w:hAnsi="Arial" w:cs="Arial"/>
          <w:color w:val="000000"/>
          <w:kern w:val="24"/>
          <w:sz w:val="22"/>
          <w:szCs w:val="22"/>
          <w:u w:val="none"/>
        </w:rPr>
      </w:pPr>
      <w:r w:rsidRPr="00A71D1B">
        <w:rPr>
          <w:rFonts w:ascii="Arial" w:hAnsi="Arial" w:cs="Arial"/>
          <w:iCs/>
          <w:sz w:val="22"/>
          <w:szCs w:val="22"/>
        </w:rPr>
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</w:r>
      <w:hyperlink r:id="rId9" w:history="1">
        <w:r w:rsidRPr="00A71D1B">
          <w:rPr>
            <w:rStyle w:val="afe"/>
            <w:rFonts w:ascii="Arial" w:hAnsi="Arial" w:cs="Arial"/>
            <w:iCs/>
            <w:sz w:val="22"/>
            <w:szCs w:val="22"/>
          </w:rPr>
          <w:t>www.slavneft.ru</w:t>
        </w:r>
      </w:hyperlink>
    </w:p>
    <w:p w:rsidR="003F6A60" w:rsidRDefault="003F6A60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F6A60" w:rsidRDefault="003F6A60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 xml:space="preserve">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715D6A" w:rsidRDefault="00715D6A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A71D1B" w:rsidRDefault="00A71D1B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A71D1B" w:rsidRDefault="00A71D1B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A71D1B" w:rsidRDefault="00A71D1B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A71D1B" w:rsidRDefault="00A71D1B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265239">
        <w:rPr>
          <w:rFonts w:ascii="Arial" w:hAnsi="Arial" w:cs="Arial"/>
        </w:rPr>
        <w:tab/>
      </w:r>
      <w:proofErr w:type="spellStart"/>
      <w:r w:rsidR="00703EF6">
        <w:rPr>
          <w:rFonts w:ascii="Arial" w:hAnsi="Arial" w:cs="Arial"/>
        </w:rPr>
        <w:t>И.Ю.Усков</w:t>
      </w:r>
      <w:proofErr w:type="spellEnd"/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EE014D" w:rsidRPr="000428BB" w:rsidRDefault="00EE014D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94DC5" w:rsidP="005C7D6C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               </w:t>
      </w:r>
      <w:r w:rsidR="00EE014D" w:rsidRPr="000428BB">
        <w:rPr>
          <w:rFonts w:ascii="Arial" w:hAnsi="Arial" w:cs="Arial"/>
        </w:rPr>
        <w:t>Д</w:t>
      </w:r>
      <w:r w:rsidRPr="000428BB">
        <w:rPr>
          <w:rFonts w:ascii="Arial" w:hAnsi="Arial" w:cs="Arial"/>
        </w:rPr>
        <w:t>ата</w:t>
      </w:r>
    </w:p>
    <w:p w:rsidR="00EE014D" w:rsidRDefault="00EE014D" w:rsidP="005C7D6C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sectPr w:rsidR="00EE014D" w:rsidSect="00A71D1B">
      <w:pgSz w:w="11906" w:h="16838" w:code="9"/>
      <w:pgMar w:top="851" w:right="99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2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5">
    <w:nsid w:val="2B0E0244"/>
    <w:multiLevelType w:val="hybridMultilevel"/>
    <w:tmpl w:val="4E8CBE4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8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9762D8F"/>
    <w:multiLevelType w:val="hybridMultilevel"/>
    <w:tmpl w:val="AC0E0F0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87D24C1"/>
    <w:multiLevelType w:val="hybridMultilevel"/>
    <w:tmpl w:val="58DED4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BF26D2"/>
    <w:multiLevelType w:val="hybridMultilevel"/>
    <w:tmpl w:val="E310778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2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1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10"/>
  </w:num>
  <w:num w:numId="8">
    <w:abstractNumId w:val="7"/>
  </w:num>
  <w:num w:numId="9">
    <w:abstractNumId w:val="1"/>
  </w:num>
  <w:num w:numId="10">
    <w:abstractNumId w:val="20"/>
  </w:num>
  <w:num w:numId="11">
    <w:abstractNumId w:val="11"/>
  </w:num>
  <w:num w:numId="12">
    <w:abstractNumId w:val="2"/>
  </w:num>
  <w:num w:numId="13">
    <w:abstractNumId w:val="13"/>
  </w:num>
  <w:num w:numId="14">
    <w:abstractNumId w:val="19"/>
  </w:num>
  <w:num w:numId="15">
    <w:abstractNumId w:val="3"/>
  </w:num>
  <w:num w:numId="16">
    <w:abstractNumId w:val="22"/>
  </w:num>
  <w:num w:numId="17">
    <w:abstractNumId w:val="0"/>
  </w:num>
  <w:num w:numId="18">
    <w:abstractNumId w:val="14"/>
  </w:num>
  <w:num w:numId="19">
    <w:abstractNumId w:val="12"/>
  </w:num>
  <w:num w:numId="20">
    <w:abstractNumId w:val="17"/>
  </w:num>
  <w:num w:numId="21">
    <w:abstractNumId w:val="15"/>
  </w:num>
  <w:num w:numId="22">
    <w:abstractNumId w:val="5"/>
  </w:num>
  <w:num w:numId="23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3F6A60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5105D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03EF6"/>
    <w:rsid w:val="007141CB"/>
    <w:rsid w:val="00715D6A"/>
    <w:rsid w:val="00721750"/>
    <w:rsid w:val="0073166D"/>
    <w:rsid w:val="00732055"/>
    <w:rsid w:val="00737728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9DA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50F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17F6B"/>
    <w:rsid w:val="00B240F9"/>
    <w:rsid w:val="00B248EC"/>
    <w:rsid w:val="00B24A5C"/>
    <w:rsid w:val="00B3009D"/>
    <w:rsid w:val="00B336BC"/>
    <w:rsid w:val="00B37630"/>
    <w:rsid w:val="00B55B23"/>
    <w:rsid w:val="00B57727"/>
    <w:rsid w:val="00B57D93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5245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1496F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299E"/>
    <w:rsid w:val="00EA2F3E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979E2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B7885-FC86-4807-86CD-1A4A8190B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20</cp:revision>
  <cp:lastPrinted>2016-02-08T13:39:00Z</cp:lastPrinted>
  <dcterms:created xsi:type="dcterms:W3CDTF">2015-12-08T13:28:00Z</dcterms:created>
  <dcterms:modified xsi:type="dcterms:W3CDTF">2016-02-09T08:57:00Z</dcterms:modified>
</cp:coreProperties>
</file>